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D6" w:rsidRPr="006C0ED6" w:rsidRDefault="006C0ED6" w:rsidP="006C0ED6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6C0ED6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физкультурный зал</w:t>
      </w:r>
    </w:p>
    <w:p w:rsidR="006C0ED6" w:rsidRPr="006C0ED6" w:rsidRDefault="006C0ED6" w:rsidP="006C0ED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Физкультурный зал ДОУ</w:t>
      </w: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  создан  с целью всестороннего физического развития детей 3 – 7 лет с функциональными нарушениями опорно – двигательного аппарата, направленного на физическое развитие  ребёнка, раскрытие его индивидуальных способностей и склонностей,  коррекцию имеющихся нарушений осанки, закрепление правильной осанки. </w:t>
      </w:r>
      <w:proofErr w:type="gramStart"/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Предназначен</w:t>
      </w:r>
      <w:proofErr w:type="gramEnd"/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для оказания квалифицированной консультативно – методической помощи детям, родителям и педагогам по вопросам физического развития, обучения и воспитания.</w:t>
      </w:r>
    </w:p>
    <w:p w:rsidR="006C0ED6" w:rsidRPr="006C0ED6" w:rsidRDefault="006C0ED6" w:rsidP="006C0ED6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Полноценность функционирования физкультурного зала базируется на соответствующем современным требованиям методическом и организационном обеспечении, а также включает необходимое техническое оснащение и оборудование.</w:t>
      </w:r>
    </w:p>
    <w:p w:rsidR="006C0ED6" w:rsidRPr="006C0ED6" w:rsidRDefault="006C0ED6" w:rsidP="006C0ED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Основной задаче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й работы физкультурного зала является сохранение  и укрепление физического и психического здоровья детей, создание условий для удовлетворения естественной потребности детей в движении.</w:t>
      </w:r>
    </w:p>
    <w:p w:rsidR="006C0ED6" w:rsidRPr="006C0ED6" w:rsidRDefault="006C0ED6" w:rsidP="006C0ED6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Физкультурные занятия для дошкольников проводят не менее 2 раз в неделю.</w:t>
      </w:r>
    </w:p>
    <w:p w:rsidR="006C0ED6" w:rsidRPr="006C0ED6" w:rsidRDefault="006C0ED6" w:rsidP="006C0ED6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Длительность занятия зависит от возраста детей и составляет:</w:t>
      </w:r>
    </w:p>
    <w:p w:rsidR="006C0ED6" w:rsidRPr="006C0ED6" w:rsidRDefault="006C0ED6" w:rsidP="006C0ED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младшей группе – 15 мин,</w:t>
      </w:r>
    </w:p>
    <w:p w:rsidR="006C0ED6" w:rsidRPr="006C0ED6" w:rsidRDefault="006C0ED6" w:rsidP="006C0ED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средней группе – 20 мин,</w:t>
      </w:r>
    </w:p>
    <w:p w:rsidR="006C0ED6" w:rsidRPr="006C0ED6" w:rsidRDefault="006C0ED6" w:rsidP="006C0ED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старшей группе – 25 мин,</w:t>
      </w:r>
    </w:p>
    <w:p w:rsidR="006C0ED6" w:rsidRPr="006C0ED6" w:rsidRDefault="006C0ED6" w:rsidP="006C0ED6">
      <w:pPr>
        <w:numPr>
          <w:ilvl w:val="0"/>
          <w:numId w:val="1"/>
        </w:numPr>
        <w:shd w:val="clear" w:color="auto" w:fill="F6F6F6"/>
        <w:spacing w:after="192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в подготовительной группе – 30 мин.</w:t>
      </w:r>
    </w:p>
    <w:p w:rsidR="006C0ED6" w:rsidRPr="006C0ED6" w:rsidRDefault="006C0ED6" w:rsidP="006C0ED6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осуществления задач физического воспитания в физкультурном зале имеется</w:t>
      </w:r>
    </w:p>
    <w:p w:rsidR="006C0ED6" w:rsidRPr="006C0ED6" w:rsidRDefault="006C0ED6" w:rsidP="006C0ED6">
      <w:pPr>
        <w:numPr>
          <w:ilvl w:val="0"/>
          <w:numId w:val="2"/>
        </w:numPr>
        <w:shd w:val="clear" w:color="auto" w:fill="F6F6F6"/>
        <w:spacing w:after="0" w:line="270" w:lineRule="atLeast"/>
        <w:ind w:left="0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физкультурное оборудование: 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стационарное: </w:t>
      </w:r>
      <w:r w:rsidRPr="006C0ED6">
        <w:rPr>
          <w:rFonts w:ascii="Arial" w:eastAsia="Times New Roman" w:hAnsi="Arial" w:cs="Arial"/>
          <w:i/>
          <w:iCs/>
          <w:color w:val="000000"/>
          <w:sz w:val="18"/>
          <w:szCs w:val="18"/>
          <w:bdr w:val="none" w:sz="0" w:space="0" w:color="auto" w:frame="1"/>
          <w:lang w:eastAsia="ru-RU"/>
        </w:rPr>
        <w:t>гимнастическая стенка; гимнастическая доска; гимнастическая скамейка; мишени разных типов;  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переносное: </w:t>
      </w:r>
      <w:r w:rsidRPr="006C0ED6">
        <w:rPr>
          <w:rFonts w:ascii="Arial" w:eastAsia="Times New Roman" w:hAnsi="Arial" w:cs="Arial"/>
          <w:i/>
          <w:iCs/>
          <w:color w:val="000000"/>
          <w:sz w:val="18"/>
          <w:szCs w:val="18"/>
          <w:bdr w:val="none" w:sz="0" w:space="0" w:color="auto" w:frame="1"/>
          <w:lang w:eastAsia="ru-RU"/>
        </w:rPr>
        <w:t>стойки и планки для прыжков; модули мягкие (горка, ворота, кубы различного размера и др.);</w:t>
      </w:r>
      <w:proofErr w:type="gramEnd"/>
    </w:p>
    <w:p w:rsidR="006C0ED6" w:rsidRPr="006C0ED6" w:rsidRDefault="006C0ED6" w:rsidP="006C0ED6">
      <w:pPr>
        <w:numPr>
          <w:ilvl w:val="0"/>
          <w:numId w:val="2"/>
        </w:numPr>
        <w:shd w:val="clear" w:color="auto" w:fill="F6F6F6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инвентарь для спортивных упражнений и игр: 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тренажёры (</w:t>
      </w:r>
      <w:r w:rsidRPr="006C0ED6">
        <w:rPr>
          <w:rFonts w:ascii="Arial" w:eastAsia="Times New Roman" w:hAnsi="Arial" w:cs="Arial"/>
          <w:i/>
          <w:iCs/>
          <w:color w:val="000000"/>
          <w:sz w:val="18"/>
          <w:szCs w:val="18"/>
          <w:bdr w:val="none" w:sz="0" w:space="0" w:color="auto" w:frame="1"/>
          <w:lang w:eastAsia="ru-RU"/>
        </w:rPr>
        <w:t>гантели, диски здоровья, эспандеры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</w:t>
      </w:r>
      <w:proofErr w:type="gramStart"/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;к</w:t>
      </w:r>
      <w:proofErr w:type="gramEnd"/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оврики для занятий в положении </w:t>
      </w:r>
      <w:proofErr w:type="spellStart"/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лежа;следовые</w:t>
      </w:r>
      <w:proofErr w:type="spellEnd"/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  массажные дорожки;</w:t>
      </w:r>
    </w:p>
    <w:p w:rsidR="006C0ED6" w:rsidRPr="006C0ED6" w:rsidRDefault="006C0ED6" w:rsidP="006C0ED6">
      <w:pPr>
        <w:numPr>
          <w:ilvl w:val="0"/>
          <w:numId w:val="2"/>
        </w:numPr>
        <w:shd w:val="clear" w:color="auto" w:fill="F6F6F6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физкультурные пособия</w:t>
      </w: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для выполнения физических упражнений: мячи, мешочки с песком, обручи, ленточки, палки гимнастические, кубики, погремушки, шнуры, скакалки, шишки и др.;</w:t>
      </w:r>
      <w:proofErr w:type="gramEnd"/>
    </w:p>
    <w:p w:rsidR="006C0ED6" w:rsidRPr="006C0ED6" w:rsidRDefault="006C0ED6" w:rsidP="006C0ED6">
      <w:pPr>
        <w:numPr>
          <w:ilvl w:val="0"/>
          <w:numId w:val="2"/>
        </w:numPr>
        <w:shd w:val="clear" w:color="auto" w:fill="F6F6F6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дополнительные физкультурные пособия</w:t>
      </w: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в виде зрительных ориентиров</w:t>
      </w:r>
      <w:r w:rsidRPr="006C0ED6">
        <w:rPr>
          <w:rFonts w:ascii="Arial" w:eastAsia="Times New Roman" w:hAnsi="Arial" w:cs="Arial"/>
          <w:i/>
          <w:iCs/>
          <w:color w:val="000000"/>
          <w:sz w:val="18"/>
          <w:szCs w:val="18"/>
          <w:bdr w:val="none" w:sz="0" w:space="0" w:color="auto" w:frame="1"/>
          <w:lang w:eastAsia="ru-RU"/>
        </w:rPr>
        <w:t> (плоскостные дорожки, геометрические фигуры и  др</w:t>
      </w:r>
      <w:r w:rsidRPr="006C0ED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.).</w:t>
      </w:r>
    </w:p>
    <w:p w:rsidR="006C0ED6" w:rsidRPr="006C0ED6" w:rsidRDefault="006C0ED6" w:rsidP="006C0ED6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Оборудование и инвентарь  соответствует правилам охраны жизни и здоровья детей, требованиям гигиены и эстетики, требованиям СанПиН. Размеры и конструкции оборудования и пособий отвечают анатомо – физиологическим особенностям детей, их возрасту. Оборудование и инвентарь фабричного производства должно имеют все необходимые сертификаты соответствия.</w:t>
      </w:r>
    </w:p>
    <w:p w:rsidR="006C0ED6" w:rsidRPr="006C0ED6" w:rsidRDefault="006C0ED6" w:rsidP="006C0ED6">
      <w:pPr>
        <w:shd w:val="clear" w:color="auto" w:fill="F6F6F6"/>
        <w:spacing w:after="0" w:line="270" w:lineRule="atLeast"/>
        <w:ind w:firstLine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6C0ED6">
          <w:rPr>
            <w:rFonts w:ascii="Arial" w:eastAsia="Times New Roman" w:hAnsi="Arial" w:cs="Arial"/>
            <w:b/>
            <w:bCs/>
            <w:color w:val="006AC3"/>
            <w:sz w:val="18"/>
            <w:szCs w:val="18"/>
            <w:bdr w:val="none" w:sz="0" w:space="0" w:color="auto" w:frame="1"/>
            <w:lang w:eastAsia="ru-RU"/>
          </w:rPr>
          <w:t> вернуться назад</w:t>
        </w:r>
      </w:hyperlink>
    </w:p>
    <w:p w:rsidR="006C0ED6" w:rsidRPr="006C0ED6" w:rsidRDefault="006C0ED6" w:rsidP="006C0ED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C0ED6" w:rsidRPr="006C0ED6" w:rsidRDefault="006C0ED6" w:rsidP="006C0ED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C0ED6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1B4C59" w:rsidRDefault="001B4C59">
      <w:bookmarkStart w:id="0" w:name="_GoBack"/>
      <w:bookmarkEnd w:id="0"/>
    </w:p>
    <w:sectPr w:rsidR="001B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3578F"/>
    <w:multiLevelType w:val="multilevel"/>
    <w:tmpl w:val="B328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C64F6"/>
    <w:multiLevelType w:val="multilevel"/>
    <w:tmpl w:val="05528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DD"/>
    <w:rsid w:val="001B4C59"/>
    <w:rsid w:val="006C0ED6"/>
    <w:rsid w:val="00B8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0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E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0ED6"/>
    <w:rPr>
      <w:b/>
      <w:bCs/>
    </w:rPr>
  </w:style>
  <w:style w:type="character" w:styleId="a5">
    <w:name w:val="Emphasis"/>
    <w:basedOn w:val="a0"/>
    <w:uiPriority w:val="20"/>
    <w:qFormat/>
    <w:rsid w:val="006C0ED6"/>
    <w:rPr>
      <w:i/>
      <w:iCs/>
    </w:rPr>
  </w:style>
  <w:style w:type="character" w:styleId="a6">
    <w:name w:val="Hyperlink"/>
    <w:basedOn w:val="a0"/>
    <w:uiPriority w:val="99"/>
    <w:semiHidden/>
    <w:unhideWhenUsed/>
    <w:rsid w:val="006C0E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0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E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0ED6"/>
    <w:rPr>
      <w:b/>
      <w:bCs/>
    </w:rPr>
  </w:style>
  <w:style w:type="character" w:styleId="a5">
    <w:name w:val="Emphasis"/>
    <w:basedOn w:val="a0"/>
    <w:uiPriority w:val="20"/>
    <w:qFormat/>
    <w:rsid w:val="006C0ED6"/>
    <w:rPr>
      <w:i/>
      <w:iCs/>
    </w:rPr>
  </w:style>
  <w:style w:type="character" w:styleId="a6">
    <w:name w:val="Hyperlink"/>
    <w:basedOn w:val="a0"/>
    <w:uiPriority w:val="99"/>
    <w:semiHidden/>
    <w:unhideWhenUsed/>
    <w:rsid w:val="006C0E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tatar.ru/n_chelny/page92663.htm/page452154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МARIO</dc:creator>
  <cp:keywords/>
  <dc:description/>
  <cp:lastModifiedBy>МARIO</cp:lastModifiedBy>
  <cp:revision>2</cp:revision>
  <dcterms:created xsi:type="dcterms:W3CDTF">2024-10-25T11:56:00Z</dcterms:created>
  <dcterms:modified xsi:type="dcterms:W3CDTF">2024-10-25T11:56:00Z</dcterms:modified>
</cp:coreProperties>
</file>